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FC" w:rsidRPr="005A0D99" w:rsidRDefault="002A4DFC" w:rsidP="000D5426">
      <w:pPr>
        <w:spacing w:before="100" w:beforeAutospacing="1" w:after="100" w:afterAutospacing="1" w:line="240" w:lineRule="auto"/>
        <w:rPr>
          <w:rFonts w:ascii="Times New Roman" w:eastAsia="Times New Roman" w:hAnsi="Times New Roman" w:cs="Times New Roman"/>
          <w:sz w:val="24"/>
          <w:szCs w:val="24"/>
          <w:lang w:eastAsia="pl-PL"/>
        </w:rPr>
      </w:pPr>
    </w:p>
    <w:p w:rsidR="002A4DFC" w:rsidRPr="005A0D99" w:rsidRDefault="002A4DFC" w:rsidP="002A4DF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OGŁOSZENIE</w:t>
      </w:r>
    </w:p>
    <w:p w:rsidR="002A4DFC" w:rsidRPr="005A0D99" w:rsidRDefault="002A4DFC" w:rsidP="002A4DF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O  NABORZE WNIOSKÓW O PRZYZNANIE DOTACJI CELOWEJ Z BUDŻETU</w:t>
      </w:r>
    </w:p>
    <w:p w:rsidR="002A4DFC" w:rsidRPr="005A0D99" w:rsidRDefault="002A4DFC" w:rsidP="002A4DFC">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GMINY STRYSZAWA NA ZMIANĘ SYSTEMU OGRZEWANIA</w:t>
      </w:r>
    </w:p>
    <w:p w:rsidR="002A4DFC" w:rsidRPr="005A0D99" w:rsidRDefault="002A4DFC" w:rsidP="002A4DFC">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2A4DFC" w:rsidRPr="005A0D99" w:rsidRDefault="002A4DFC" w:rsidP="002A4DFC">
      <w:pPr>
        <w:jc w:val="both"/>
        <w:rPr>
          <w:rFonts w:ascii="Times New Roman" w:eastAsia="Times New Roman" w:hAnsi="Times New Roman" w:cs="Times New Roman"/>
          <w:bCs/>
          <w:sz w:val="24"/>
          <w:szCs w:val="24"/>
          <w:lang w:eastAsia="pl-PL"/>
        </w:rPr>
      </w:pPr>
      <w:r w:rsidRPr="005A0D99">
        <w:rPr>
          <w:rFonts w:ascii="Times New Roman" w:eastAsia="Times New Roman" w:hAnsi="Times New Roman" w:cs="Times New Roman"/>
          <w:sz w:val="24"/>
          <w:szCs w:val="24"/>
          <w:lang w:eastAsia="pl-PL"/>
        </w:rPr>
        <w:t xml:space="preserve"> Wójt Gminy Stryszawa ogłasza nabór wniosków o udzielenie dotacji celowej na zadania inwestycyjne z zakresu ochrony środowiska realizowane na zasadach określonych </w:t>
      </w:r>
      <w:r w:rsidRPr="005A0D99">
        <w:rPr>
          <w:rFonts w:ascii="Times New Roman" w:eastAsia="Times New Roman" w:hAnsi="Times New Roman" w:cs="Times New Roman"/>
          <w:sz w:val="24"/>
          <w:szCs w:val="24"/>
          <w:lang w:eastAsia="pl-PL"/>
        </w:rPr>
        <w:br/>
        <w:t xml:space="preserve">w Regulaminie </w:t>
      </w:r>
      <w:r>
        <w:rPr>
          <w:rFonts w:ascii="Times New Roman" w:eastAsia="Times New Roman" w:hAnsi="Times New Roman" w:cs="Times New Roman"/>
          <w:bCs/>
          <w:sz w:val="24"/>
          <w:szCs w:val="24"/>
          <w:lang w:eastAsia="pl-PL"/>
        </w:rPr>
        <w:t xml:space="preserve">udzielania dotacji celowej </w:t>
      </w:r>
      <w:r w:rsidRPr="005A0D99">
        <w:rPr>
          <w:rFonts w:ascii="Times New Roman" w:eastAsia="Times New Roman" w:hAnsi="Times New Roman" w:cs="Times New Roman"/>
          <w:bCs/>
          <w:sz w:val="24"/>
          <w:szCs w:val="24"/>
          <w:lang w:eastAsia="pl-PL"/>
        </w:rPr>
        <w:t>z budżetu Gminy na dofinansowanie zmiany systemu ogrzewania na proekologiczny budynków mieszkalnych w Gminie Stryszawa</w:t>
      </w:r>
      <w:r w:rsidR="00BE6A82">
        <w:rPr>
          <w:rFonts w:ascii="Times New Roman" w:eastAsia="Times New Roman" w:hAnsi="Times New Roman" w:cs="Times New Roman"/>
          <w:bCs/>
          <w:sz w:val="24"/>
          <w:szCs w:val="24"/>
          <w:lang w:eastAsia="pl-PL"/>
        </w:rPr>
        <w:br/>
      </w:r>
      <w:r w:rsidRPr="005A0D99">
        <w:rPr>
          <w:rFonts w:ascii="Times New Roman" w:eastAsia="Times New Roman" w:hAnsi="Times New Roman" w:cs="Times New Roman"/>
          <w:bCs/>
          <w:sz w:val="24"/>
          <w:szCs w:val="24"/>
          <w:lang w:eastAsia="pl-PL"/>
        </w:rPr>
        <w:t>w związku z realizacją „Planu Gospodarki Niskoemisyjnej dla Gminy Stryszawa 2015 – 2020 z horyzontem długoterminowym do 2030 roku</w:t>
      </w:r>
      <w:r w:rsidRPr="005A0D99">
        <w:rPr>
          <w:rFonts w:ascii="Times New Roman" w:eastAsia="Times New Roman" w:hAnsi="Times New Roman" w:cs="Times New Roman"/>
          <w:bCs/>
          <w:sz w:val="20"/>
          <w:szCs w:val="24"/>
          <w:lang w:eastAsia="pl-PL"/>
        </w:rPr>
        <w:t>”.</w:t>
      </w:r>
      <w:r w:rsidRPr="005A0D99">
        <w:rPr>
          <w:rFonts w:ascii="Times New Roman" w:eastAsia="Times New Roman" w:hAnsi="Times New Roman" w:cs="Times New Roman"/>
          <w:bCs/>
          <w:i/>
          <w:sz w:val="20"/>
          <w:szCs w:val="24"/>
          <w:lang w:eastAsia="pl-PL"/>
        </w:rPr>
        <w:t xml:space="preserve"> </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w:t>
      </w:r>
      <w:r w:rsidRPr="005A0D99">
        <w:rPr>
          <w:rFonts w:ascii="Times New Roman" w:eastAsia="Times New Roman" w:hAnsi="Times New Roman" w:cs="Times New Roman"/>
          <w:b/>
          <w:bCs/>
          <w:sz w:val="24"/>
          <w:szCs w:val="24"/>
          <w:lang w:eastAsia="pl-PL"/>
        </w:rPr>
        <w:t>1.Zadania na, które może być udzielona dotacja celowa</w:t>
      </w:r>
    </w:p>
    <w:p w:rsidR="002A4DFC" w:rsidRPr="005A0D99" w:rsidRDefault="002A4DFC" w:rsidP="002A4DF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 </w:t>
      </w:r>
      <w:r w:rsidRPr="005A0D99">
        <w:rPr>
          <w:rFonts w:ascii="Times New Roman" w:eastAsia="Times New Roman" w:hAnsi="Times New Roman" w:cs="Times New Roman"/>
          <w:sz w:val="24"/>
          <w:szCs w:val="24"/>
          <w:lang w:eastAsia="pl-PL"/>
        </w:rPr>
        <w:t>Dotacja celowa, zwana dalej dotacją może być udzielona na realizację zadań inwestycyjnych z zakresu ochrony środowiska obejmujących trwałą zmianę systemu ogrzewania opartego na paliwie stałym na ogrzewanie gazowe lub ogrzewanie elektryczne lub ogrzewanie olejowe lub ogrzewanie proekologiczne na paliwo stałe (węgiel, biomasa spełniające wymogi Regulaminu) planowanej do realizacji w budynku mieszkalnym/lokalu mieszkalnym położonym na terenie Gminy Stryszawa.</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w:t>
      </w:r>
      <w:r w:rsidRPr="005A0D99">
        <w:rPr>
          <w:rFonts w:ascii="Times New Roman" w:eastAsia="Times New Roman" w:hAnsi="Times New Roman" w:cs="Times New Roman"/>
          <w:b/>
          <w:bCs/>
          <w:sz w:val="24"/>
          <w:szCs w:val="24"/>
          <w:lang w:eastAsia="pl-PL"/>
        </w:rPr>
        <w:t>2. Wnioskodawca</w:t>
      </w:r>
    </w:p>
    <w:p w:rsidR="002A4DFC" w:rsidRPr="005A0D99" w:rsidRDefault="002A4DFC" w:rsidP="002A4DFC">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Wnioskodawcą może być osoba fizyczna legitymująca się tytułem prawnym do użytkowanego budynku mieszkalnego (wynikający z prawa własności, współwłasności, użytkowania wieczystego), zlokalizowanego na terenie Gminy Stryszawa, oddanym do użytkowania, oznaczonym numerem porządkowym, w którym funkcjonuje stary, nie ekologiczny kocioł na paliwo stałe.</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w:t>
      </w:r>
      <w:r w:rsidRPr="005A0D99">
        <w:rPr>
          <w:rFonts w:ascii="Times New Roman" w:eastAsia="Times New Roman" w:hAnsi="Times New Roman" w:cs="Times New Roman"/>
          <w:b/>
          <w:bCs/>
          <w:sz w:val="24"/>
          <w:szCs w:val="24"/>
          <w:lang w:eastAsia="pl-PL"/>
        </w:rPr>
        <w:t>3.Cele zadania</w:t>
      </w:r>
    </w:p>
    <w:p w:rsidR="002A4DFC" w:rsidRPr="005A0D99" w:rsidRDefault="002A4DFC" w:rsidP="00BE6A82">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Celem zadania jest </w:t>
      </w:r>
      <w:r w:rsidRPr="005A0D99">
        <w:rPr>
          <w:rFonts w:ascii="Times New Roman" w:eastAsia="Times New Roman" w:hAnsi="Times New Roman" w:cs="Times New Roman"/>
          <w:sz w:val="24"/>
          <w:szCs w:val="24"/>
          <w:lang w:eastAsia="pl-PL"/>
        </w:rPr>
        <w:t>realizacja „Planu gospodarki niskoemisyjnej dla Gminy Stryszawa 2015 – 2020 z horyzontem długoterminowym do 2030 roku”</w:t>
      </w:r>
      <w:r w:rsidR="007B5DEF">
        <w:rPr>
          <w:rFonts w:ascii="Times New Roman" w:eastAsia="Times New Roman" w:hAnsi="Times New Roman" w:cs="Times New Roman"/>
          <w:sz w:val="24"/>
          <w:szCs w:val="24"/>
          <w:lang w:eastAsia="pl-PL"/>
        </w:rPr>
        <w:t xml:space="preserve"> poprzez</w:t>
      </w:r>
      <w:r>
        <w:rPr>
          <w:rFonts w:ascii="Times New Roman" w:eastAsia="Times New Roman" w:hAnsi="Times New Roman" w:cs="Times New Roman"/>
          <w:sz w:val="24"/>
          <w:szCs w:val="24"/>
          <w:lang w:eastAsia="pl-PL"/>
        </w:rPr>
        <w:t xml:space="preserve"> </w:t>
      </w:r>
      <w:r w:rsidRPr="005A0D99">
        <w:rPr>
          <w:rFonts w:ascii="Times New Roman" w:eastAsia="Times New Roman" w:hAnsi="Times New Roman" w:cs="Times New Roman"/>
          <w:sz w:val="24"/>
          <w:szCs w:val="24"/>
          <w:lang w:eastAsia="pl-PL"/>
        </w:rPr>
        <w:t>zmniejszenie ilości zanieczys</w:t>
      </w:r>
      <w:r>
        <w:rPr>
          <w:rFonts w:ascii="Times New Roman" w:eastAsia="Times New Roman" w:hAnsi="Times New Roman" w:cs="Times New Roman"/>
          <w:sz w:val="24"/>
          <w:szCs w:val="24"/>
          <w:lang w:eastAsia="pl-PL"/>
        </w:rPr>
        <w:t xml:space="preserve">zczeń emitowanych do powietrza </w:t>
      </w:r>
      <w:r w:rsidRPr="005A0D99">
        <w:rPr>
          <w:rFonts w:ascii="Times New Roman" w:eastAsia="Times New Roman" w:hAnsi="Times New Roman" w:cs="Times New Roman"/>
          <w:sz w:val="24"/>
          <w:szCs w:val="24"/>
          <w:lang w:eastAsia="pl-PL"/>
        </w:rPr>
        <w:t>w wyniku procesów spalania paliw stałych</w:t>
      </w:r>
      <w:r w:rsidR="00BE6A82">
        <w:rPr>
          <w:rFonts w:ascii="Times New Roman" w:eastAsia="Times New Roman" w:hAnsi="Times New Roman" w:cs="Times New Roman"/>
          <w:sz w:val="24"/>
          <w:szCs w:val="24"/>
          <w:lang w:eastAsia="pl-PL"/>
        </w:rPr>
        <w:br/>
      </w:r>
      <w:r w:rsidRPr="005A0D99">
        <w:rPr>
          <w:rFonts w:ascii="Times New Roman" w:eastAsia="Times New Roman" w:hAnsi="Times New Roman" w:cs="Times New Roman"/>
          <w:sz w:val="24"/>
          <w:szCs w:val="24"/>
          <w:lang w:eastAsia="pl-PL"/>
        </w:rPr>
        <w:t>w budynkach mieszkalnych na terenie Gminy Stryszawa.</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w:t>
      </w:r>
      <w:r w:rsidRPr="005A0D99">
        <w:rPr>
          <w:rFonts w:ascii="Times New Roman" w:eastAsia="Times New Roman" w:hAnsi="Times New Roman" w:cs="Times New Roman"/>
          <w:b/>
          <w:bCs/>
          <w:sz w:val="24"/>
          <w:szCs w:val="24"/>
          <w:lang w:eastAsia="pl-PL"/>
        </w:rPr>
        <w:t>4.Termin, miejsce i sposób składania wniosków o udzielnie dotacji</w:t>
      </w:r>
    </w:p>
    <w:p w:rsidR="002A4DFC" w:rsidRPr="005A0D99" w:rsidRDefault="002A4DFC" w:rsidP="00BE6A82">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Wniosek o udzielnie dotacji można składać w nieprzekraczalnym terminie od dnia</w:t>
      </w:r>
      <w:r w:rsidR="00BE6A82">
        <w:rPr>
          <w:rFonts w:ascii="Times New Roman" w:eastAsia="Times New Roman" w:hAnsi="Times New Roman" w:cs="Times New Roman"/>
          <w:sz w:val="24"/>
          <w:szCs w:val="24"/>
          <w:lang w:eastAsia="pl-PL"/>
        </w:rPr>
        <w:br/>
      </w:r>
      <w:r w:rsidR="00FD2647" w:rsidRPr="000D5426">
        <w:rPr>
          <w:rFonts w:ascii="Times New Roman" w:eastAsia="Times New Roman" w:hAnsi="Times New Roman" w:cs="Times New Roman"/>
          <w:b/>
          <w:bCs/>
          <w:sz w:val="24"/>
          <w:szCs w:val="24"/>
          <w:lang w:eastAsia="pl-PL"/>
        </w:rPr>
        <w:t>0</w:t>
      </w:r>
      <w:r w:rsidR="00DA5E91" w:rsidRPr="000D5426">
        <w:rPr>
          <w:rFonts w:ascii="Times New Roman" w:eastAsia="Times New Roman" w:hAnsi="Times New Roman" w:cs="Times New Roman"/>
          <w:b/>
          <w:bCs/>
          <w:sz w:val="24"/>
          <w:szCs w:val="24"/>
          <w:lang w:eastAsia="pl-PL"/>
        </w:rPr>
        <w:t>2</w:t>
      </w:r>
      <w:r w:rsidRPr="000D5426">
        <w:rPr>
          <w:rFonts w:ascii="Times New Roman" w:eastAsia="Times New Roman" w:hAnsi="Times New Roman" w:cs="Times New Roman"/>
          <w:b/>
          <w:bCs/>
          <w:sz w:val="24"/>
          <w:szCs w:val="24"/>
          <w:lang w:eastAsia="pl-PL"/>
        </w:rPr>
        <w:t>.0</w:t>
      </w:r>
      <w:r w:rsidR="00FD2647" w:rsidRPr="000D5426">
        <w:rPr>
          <w:rFonts w:ascii="Times New Roman" w:eastAsia="Times New Roman" w:hAnsi="Times New Roman" w:cs="Times New Roman"/>
          <w:b/>
          <w:bCs/>
          <w:sz w:val="24"/>
          <w:szCs w:val="24"/>
          <w:lang w:eastAsia="pl-PL"/>
        </w:rPr>
        <w:t>3</w:t>
      </w:r>
      <w:r w:rsidRPr="000D5426">
        <w:rPr>
          <w:rFonts w:ascii="Times New Roman" w:eastAsia="Times New Roman" w:hAnsi="Times New Roman" w:cs="Times New Roman"/>
          <w:b/>
          <w:bCs/>
          <w:sz w:val="24"/>
          <w:szCs w:val="24"/>
          <w:lang w:eastAsia="pl-PL"/>
        </w:rPr>
        <w:t>.20</w:t>
      </w:r>
      <w:r w:rsidR="00FD2647" w:rsidRPr="000D5426">
        <w:rPr>
          <w:rFonts w:ascii="Times New Roman" w:eastAsia="Times New Roman" w:hAnsi="Times New Roman" w:cs="Times New Roman"/>
          <w:b/>
          <w:bCs/>
          <w:sz w:val="24"/>
          <w:szCs w:val="24"/>
          <w:lang w:eastAsia="pl-PL"/>
        </w:rPr>
        <w:t>20</w:t>
      </w:r>
      <w:r w:rsidR="007B5DEF" w:rsidRPr="000D5426">
        <w:rPr>
          <w:rFonts w:ascii="Times New Roman" w:eastAsia="Times New Roman" w:hAnsi="Times New Roman" w:cs="Times New Roman"/>
          <w:b/>
          <w:bCs/>
          <w:sz w:val="24"/>
          <w:szCs w:val="24"/>
          <w:lang w:eastAsia="pl-PL"/>
        </w:rPr>
        <w:t xml:space="preserve"> </w:t>
      </w:r>
      <w:r w:rsidRPr="000D5426">
        <w:rPr>
          <w:rFonts w:ascii="Times New Roman" w:eastAsia="Times New Roman" w:hAnsi="Times New Roman" w:cs="Times New Roman"/>
          <w:b/>
          <w:bCs/>
          <w:sz w:val="24"/>
          <w:szCs w:val="24"/>
          <w:lang w:eastAsia="pl-PL"/>
        </w:rPr>
        <w:t>r. – 1</w:t>
      </w:r>
      <w:r w:rsidR="008F2D48" w:rsidRPr="000D5426">
        <w:rPr>
          <w:rFonts w:ascii="Times New Roman" w:eastAsia="Times New Roman" w:hAnsi="Times New Roman" w:cs="Times New Roman"/>
          <w:b/>
          <w:bCs/>
          <w:sz w:val="24"/>
          <w:szCs w:val="24"/>
          <w:lang w:eastAsia="pl-PL"/>
        </w:rPr>
        <w:t>6</w:t>
      </w:r>
      <w:r w:rsidRPr="000D5426">
        <w:rPr>
          <w:rFonts w:ascii="Times New Roman" w:eastAsia="Times New Roman" w:hAnsi="Times New Roman" w:cs="Times New Roman"/>
          <w:b/>
          <w:bCs/>
          <w:sz w:val="24"/>
          <w:szCs w:val="24"/>
          <w:lang w:eastAsia="pl-PL"/>
        </w:rPr>
        <w:t>.0</w:t>
      </w:r>
      <w:r w:rsidR="00FD2647" w:rsidRPr="000D5426">
        <w:rPr>
          <w:rFonts w:ascii="Times New Roman" w:eastAsia="Times New Roman" w:hAnsi="Times New Roman" w:cs="Times New Roman"/>
          <w:b/>
          <w:bCs/>
          <w:sz w:val="24"/>
          <w:szCs w:val="24"/>
          <w:lang w:eastAsia="pl-PL"/>
        </w:rPr>
        <w:t>3</w:t>
      </w:r>
      <w:r w:rsidRPr="000D5426">
        <w:rPr>
          <w:rFonts w:ascii="Times New Roman" w:eastAsia="Times New Roman" w:hAnsi="Times New Roman" w:cs="Times New Roman"/>
          <w:b/>
          <w:bCs/>
          <w:sz w:val="24"/>
          <w:szCs w:val="24"/>
          <w:lang w:eastAsia="pl-PL"/>
        </w:rPr>
        <w:t>.20</w:t>
      </w:r>
      <w:r w:rsidR="00FD2647" w:rsidRPr="000D5426">
        <w:rPr>
          <w:rFonts w:ascii="Times New Roman" w:eastAsia="Times New Roman" w:hAnsi="Times New Roman" w:cs="Times New Roman"/>
          <w:b/>
          <w:bCs/>
          <w:sz w:val="24"/>
          <w:szCs w:val="24"/>
          <w:lang w:eastAsia="pl-PL"/>
        </w:rPr>
        <w:t>20</w:t>
      </w:r>
      <w:r w:rsidR="007B5DEF" w:rsidRPr="000D5426">
        <w:rPr>
          <w:rFonts w:ascii="Times New Roman" w:eastAsia="Times New Roman" w:hAnsi="Times New Roman" w:cs="Times New Roman"/>
          <w:b/>
          <w:bCs/>
          <w:sz w:val="24"/>
          <w:szCs w:val="24"/>
          <w:lang w:eastAsia="pl-PL"/>
        </w:rPr>
        <w:t xml:space="preserve"> </w:t>
      </w:r>
      <w:r w:rsidRPr="000D5426">
        <w:rPr>
          <w:rFonts w:ascii="Times New Roman" w:eastAsia="Times New Roman" w:hAnsi="Times New Roman" w:cs="Times New Roman"/>
          <w:b/>
          <w:bCs/>
          <w:sz w:val="24"/>
          <w:szCs w:val="24"/>
          <w:lang w:eastAsia="pl-PL"/>
        </w:rPr>
        <w:t>r.</w:t>
      </w:r>
      <w:r w:rsidRPr="005A0D99">
        <w:rPr>
          <w:rFonts w:ascii="Times New Roman" w:eastAsia="Times New Roman" w:hAnsi="Times New Roman" w:cs="Times New Roman"/>
          <w:b/>
          <w:bCs/>
          <w:sz w:val="24"/>
          <w:szCs w:val="24"/>
          <w:lang w:eastAsia="pl-PL"/>
        </w:rPr>
        <w:t xml:space="preserve"> </w:t>
      </w:r>
    </w:p>
    <w:p w:rsidR="002A4DFC" w:rsidRPr="005A0D99" w:rsidRDefault="002A4DFC" w:rsidP="00BE6A82">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lastRenderedPageBreak/>
        <w:t>Wnioski składane są na zasadach opisanych w obowiązującym Regulaminie udzielania dotacji celowych.</w:t>
      </w:r>
    </w:p>
    <w:p w:rsidR="002A4DFC" w:rsidRPr="005A0D99" w:rsidRDefault="002A4DFC" w:rsidP="00BE6A82">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Druk wniosku z wykazem wymaganych załączników jest dostępny</w:t>
      </w:r>
      <w:r w:rsidR="00A43ABB">
        <w:rPr>
          <w:rFonts w:ascii="Times New Roman" w:eastAsia="Times New Roman" w:hAnsi="Times New Roman" w:cs="Times New Roman"/>
          <w:sz w:val="24"/>
          <w:szCs w:val="24"/>
          <w:lang w:eastAsia="pl-PL"/>
        </w:rPr>
        <w:br/>
      </w:r>
      <w:r w:rsidRPr="005A0D99">
        <w:rPr>
          <w:rFonts w:ascii="Times New Roman" w:eastAsia="Times New Roman" w:hAnsi="Times New Roman" w:cs="Times New Roman"/>
          <w:sz w:val="24"/>
          <w:szCs w:val="24"/>
          <w:lang w:eastAsia="pl-PL"/>
        </w:rPr>
        <w:t xml:space="preserve">na stronie Biuletynu Informacji Publicznej Gminy Stryszawa : </w:t>
      </w:r>
      <w:hyperlink r:id="rId6" w:history="1"/>
      <w:hyperlink r:id="rId7" w:history="1">
        <w:r w:rsidR="00A43ABB" w:rsidRPr="001A3570">
          <w:rPr>
            <w:rStyle w:val="Hipercze"/>
            <w:rFonts w:ascii="Times New Roman" w:eastAsia="Times New Roman" w:hAnsi="Times New Roman" w:cs="Times New Roman"/>
            <w:sz w:val="24"/>
            <w:szCs w:val="24"/>
            <w:lang w:eastAsia="pl-PL"/>
          </w:rPr>
          <w:t>https://bip.malopolska.pl/ugstryszawa/Article/id,240810.html</w:t>
        </w:r>
      </w:hyperlink>
      <w:r w:rsidR="00A43ABB">
        <w:rPr>
          <w:rFonts w:ascii="Times New Roman" w:eastAsia="Times New Roman" w:hAnsi="Times New Roman" w:cs="Times New Roman"/>
          <w:sz w:val="24"/>
          <w:szCs w:val="24"/>
          <w:lang w:eastAsia="pl-PL"/>
        </w:rPr>
        <w:t xml:space="preserve"> w zakładce ogłoszenia różne rok 20</w:t>
      </w:r>
      <w:r w:rsidR="00FD2647">
        <w:rPr>
          <w:rFonts w:ascii="Times New Roman" w:eastAsia="Times New Roman" w:hAnsi="Times New Roman" w:cs="Times New Roman"/>
          <w:sz w:val="24"/>
          <w:szCs w:val="24"/>
          <w:lang w:eastAsia="pl-PL"/>
        </w:rPr>
        <w:t>20</w:t>
      </w:r>
      <w:r w:rsidR="00A43ABB">
        <w:rPr>
          <w:rFonts w:ascii="Times New Roman" w:eastAsia="Times New Roman" w:hAnsi="Times New Roman" w:cs="Times New Roman"/>
          <w:sz w:val="24"/>
          <w:szCs w:val="24"/>
          <w:lang w:eastAsia="pl-PL"/>
        </w:rPr>
        <w:t xml:space="preserve"> </w:t>
      </w:r>
      <w:r w:rsidRPr="005A0D99">
        <w:rPr>
          <w:rFonts w:ascii="Times New Roman" w:eastAsia="Times New Roman" w:hAnsi="Times New Roman" w:cs="Times New Roman"/>
          <w:sz w:val="24"/>
          <w:szCs w:val="24"/>
          <w:lang w:eastAsia="pl-PL"/>
        </w:rPr>
        <w:t xml:space="preserve">oraz na stronie internetowej urzędu </w:t>
      </w:r>
      <w:hyperlink r:id="rId8" w:history="1">
        <w:r w:rsidRPr="005A0D99">
          <w:rPr>
            <w:rFonts w:ascii="Times New Roman" w:eastAsia="Times New Roman" w:hAnsi="Times New Roman" w:cs="Times New Roman"/>
            <w:color w:val="0000FF"/>
            <w:sz w:val="24"/>
            <w:szCs w:val="24"/>
            <w:u w:val="single"/>
            <w:lang w:eastAsia="pl-PL"/>
          </w:rPr>
          <w:t>www.stryszawa.pl</w:t>
        </w:r>
      </w:hyperlink>
      <w:r w:rsidRPr="005A0D99">
        <w:rPr>
          <w:rFonts w:ascii="Times New Roman" w:eastAsia="Times New Roman" w:hAnsi="Times New Roman" w:cs="Times New Roman"/>
          <w:sz w:val="24"/>
          <w:szCs w:val="24"/>
          <w:lang w:eastAsia="pl-PL"/>
        </w:rPr>
        <w:t xml:space="preserve"> w zakładce ,,Aktualności” oraz w siedzibie Urzędu Gminy</w:t>
      </w:r>
      <w:r w:rsidR="00A43ABB">
        <w:rPr>
          <w:rFonts w:ascii="Times New Roman" w:eastAsia="Times New Roman" w:hAnsi="Times New Roman" w:cs="Times New Roman"/>
          <w:sz w:val="24"/>
          <w:szCs w:val="24"/>
          <w:lang w:eastAsia="pl-PL"/>
        </w:rPr>
        <w:t xml:space="preserve"> Stryszawa</w:t>
      </w:r>
      <w:r w:rsidRPr="005A0D99">
        <w:rPr>
          <w:rFonts w:ascii="Times New Roman" w:eastAsia="Times New Roman" w:hAnsi="Times New Roman" w:cs="Times New Roman"/>
          <w:sz w:val="24"/>
          <w:szCs w:val="24"/>
          <w:lang w:eastAsia="pl-PL"/>
        </w:rPr>
        <w:t xml:space="preserve"> pokój nr </w:t>
      </w:r>
      <w:r>
        <w:rPr>
          <w:rFonts w:ascii="Times New Roman" w:eastAsia="Times New Roman" w:hAnsi="Times New Roman" w:cs="Times New Roman"/>
          <w:sz w:val="24"/>
          <w:szCs w:val="24"/>
          <w:lang w:eastAsia="pl-PL"/>
        </w:rPr>
        <w:t>10 B.</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w:t>
      </w:r>
      <w:r w:rsidRPr="005A0D99">
        <w:rPr>
          <w:rFonts w:ascii="Times New Roman" w:eastAsia="Times New Roman" w:hAnsi="Times New Roman" w:cs="Times New Roman"/>
          <w:sz w:val="24"/>
          <w:szCs w:val="24"/>
          <w:u w:val="single"/>
          <w:lang w:eastAsia="pl-PL"/>
        </w:rPr>
        <w:t>Wraz z wnioskiem każdy Wnioskodawca ma obowiązek złożyć:</w:t>
      </w:r>
    </w:p>
    <w:p w:rsidR="002A4DFC" w:rsidRPr="005A0D99" w:rsidRDefault="002A4DFC" w:rsidP="002A4DFC">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dokument potwierdzający tytuł prawny do nieruchomości, w której będzie realizowana inwestycja</w:t>
      </w:r>
      <w:r w:rsidR="00A43ABB">
        <w:rPr>
          <w:rFonts w:ascii="Times New Roman" w:eastAsia="Times New Roman" w:hAnsi="Times New Roman" w:cs="Times New Roman"/>
          <w:sz w:val="24"/>
          <w:szCs w:val="24"/>
          <w:lang w:eastAsia="pl-PL"/>
        </w:rPr>
        <w:t xml:space="preserve"> </w:t>
      </w:r>
      <w:r w:rsidRPr="005A0D99">
        <w:rPr>
          <w:rFonts w:ascii="Times New Roman" w:eastAsia="Times New Roman" w:hAnsi="Times New Roman" w:cs="Times New Roman"/>
          <w:sz w:val="24"/>
          <w:szCs w:val="24"/>
          <w:lang w:eastAsia="pl-PL"/>
        </w:rPr>
        <w:t>(np. odpis z księgi wieczystej; wydruk z systemu teleinformatycznego EKW (Elektroniczne Księgi Wieczyste) udostępniony na stronie internetowej Ministerstwa Sprawiedliwości, aktualny na dzień składania wniosku, wypis z rejestru gruntów )</w:t>
      </w:r>
    </w:p>
    <w:p w:rsidR="002A4DFC" w:rsidRPr="005A0D99" w:rsidRDefault="002A4DFC" w:rsidP="002A4DFC">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w przypadku współwłasności pisemną zgodę pozostałych współwłaścicieli na wykonanie inwestycji związanej z wymianą systemu ogrzewania wraz ze zgodą wypłaty całości dotacji na rzecz Wnioskodawcy. (wzór: załącznik nr 2 do Regulaminu)</w:t>
      </w:r>
    </w:p>
    <w:p w:rsidR="002A4DFC" w:rsidRPr="005A0D99" w:rsidRDefault="002A4DFC" w:rsidP="002A4DFC">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kosztorys lub inny dokument potwierdzony przez Wykonawcę, zawierający planowany koszt inwestycji z kalkulacją ceny i uwzględnieniem kosztów jednostkowych wraz ze wskazaniem typu Nowego źródła ciepła ze wskazaniem jego parametrów technicznych: moc kotła, sprawność cieplna, zużycie i rodzaj paliwa.</w:t>
      </w:r>
    </w:p>
    <w:p w:rsidR="00D95AC2" w:rsidRPr="00357114" w:rsidRDefault="002A4DFC" w:rsidP="00357114">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xml:space="preserve">dokument potwierdzający moc </w:t>
      </w:r>
      <w:r w:rsidR="00491EB4">
        <w:rPr>
          <w:rFonts w:ascii="Times New Roman" w:eastAsia="Times New Roman" w:hAnsi="Times New Roman" w:cs="Times New Roman"/>
          <w:sz w:val="24"/>
          <w:szCs w:val="24"/>
          <w:lang w:eastAsia="pl-PL"/>
        </w:rPr>
        <w:t>s</w:t>
      </w:r>
      <w:r w:rsidRPr="005A0D99">
        <w:rPr>
          <w:rFonts w:ascii="Times New Roman" w:eastAsia="Times New Roman" w:hAnsi="Times New Roman" w:cs="Times New Roman"/>
          <w:sz w:val="24"/>
          <w:szCs w:val="24"/>
          <w:lang w:eastAsia="pl-PL"/>
        </w:rPr>
        <w:t xml:space="preserve">tarego źródła ciepła (np. dokumentacja fotograficzna tabliczki znamionowej, tabela danych technicznych z dokumentacji technicznej </w:t>
      </w:r>
      <w:r w:rsidR="00491EB4">
        <w:rPr>
          <w:rFonts w:ascii="Times New Roman" w:eastAsia="Times New Roman" w:hAnsi="Times New Roman" w:cs="Times New Roman"/>
          <w:sz w:val="24"/>
          <w:szCs w:val="24"/>
          <w:lang w:eastAsia="pl-PL"/>
        </w:rPr>
        <w:t>s</w:t>
      </w:r>
      <w:r w:rsidRPr="005A0D99">
        <w:rPr>
          <w:rFonts w:ascii="Times New Roman" w:eastAsia="Times New Roman" w:hAnsi="Times New Roman" w:cs="Times New Roman"/>
          <w:sz w:val="24"/>
          <w:szCs w:val="24"/>
          <w:lang w:eastAsia="pl-PL"/>
        </w:rPr>
        <w:t>tarego źródła ciepła, zaświadczenie uprawnionego instalatora).</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w:t>
      </w:r>
      <w:r w:rsidRPr="005A0D99">
        <w:rPr>
          <w:rFonts w:ascii="Times New Roman" w:eastAsia="Times New Roman" w:hAnsi="Times New Roman" w:cs="Times New Roman"/>
          <w:b/>
          <w:bCs/>
          <w:sz w:val="24"/>
          <w:szCs w:val="24"/>
          <w:lang w:eastAsia="pl-PL"/>
        </w:rPr>
        <w:t>5.Typ nowych źródeł ciepła</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1.Inwestorzy mają do wyboru:</w:t>
      </w:r>
    </w:p>
    <w:p w:rsidR="002A4DFC" w:rsidRPr="005A0D99" w:rsidRDefault="002A4DFC" w:rsidP="002A4D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kotłownia  węglowa (</w:t>
      </w:r>
      <w:proofErr w:type="spellStart"/>
      <w:r w:rsidRPr="005A0D99">
        <w:rPr>
          <w:rFonts w:ascii="Times New Roman" w:eastAsia="Times New Roman" w:hAnsi="Times New Roman" w:cs="Times New Roman"/>
          <w:sz w:val="24"/>
          <w:szCs w:val="24"/>
          <w:lang w:eastAsia="pl-PL"/>
        </w:rPr>
        <w:t>eko</w:t>
      </w:r>
      <w:r w:rsidR="00FD2647">
        <w:rPr>
          <w:rFonts w:ascii="Times New Roman" w:eastAsia="Times New Roman" w:hAnsi="Times New Roman" w:cs="Times New Roman"/>
          <w:sz w:val="24"/>
          <w:szCs w:val="24"/>
          <w:lang w:eastAsia="pl-PL"/>
        </w:rPr>
        <w:t>g</w:t>
      </w:r>
      <w:r w:rsidRPr="005A0D99">
        <w:rPr>
          <w:rFonts w:ascii="Times New Roman" w:eastAsia="Times New Roman" w:hAnsi="Times New Roman" w:cs="Times New Roman"/>
          <w:sz w:val="24"/>
          <w:szCs w:val="24"/>
          <w:lang w:eastAsia="pl-PL"/>
        </w:rPr>
        <w:t>roszek</w:t>
      </w:r>
      <w:proofErr w:type="spellEnd"/>
      <w:r w:rsidRPr="005A0D99">
        <w:rPr>
          <w:rFonts w:ascii="Times New Roman" w:eastAsia="Times New Roman" w:hAnsi="Times New Roman" w:cs="Times New Roman"/>
          <w:sz w:val="24"/>
          <w:szCs w:val="24"/>
          <w:lang w:eastAsia="pl-PL"/>
        </w:rPr>
        <w:t>)</w:t>
      </w:r>
    </w:p>
    <w:p w:rsidR="002A4DFC" w:rsidRPr="005A0D99" w:rsidRDefault="002A4DFC" w:rsidP="002A4D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kotłownia na biomasę</w:t>
      </w:r>
    </w:p>
    <w:p w:rsidR="002A4DFC" w:rsidRPr="005A0D99" w:rsidRDefault="002A4DFC" w:rsidP="002A4D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kotłownia olejowa</w:t>
      </w:r>
    </w:p>
    <w:p w:rsidR="002A4DFC" w:rsidRPr="005A0D99" w:rsidRDefault="002A4DFC" w:rsidP="002A4D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kotłownia gazowa</w:t>
      </w:r>
    </w:p>
    <w:p w:rsidR="002A4DFC" w:rsidRPr="005A0D99" w:rsidRDefault="002A4DFC" w:rsidP="002A4D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ogrzewanie elektryczne</w:t>
      </w:r>
    </w:p>
    <w:p w:rsidR="002A4DFC" w:rsidRPr="005A0D99" w:rsidRDefault="002A4DFC" w:rsidP="00A43AB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lastRenderedPageBreak/>
        <w:t xml:space="preserve">Wymienione kotły powinny spełniać wymagania </w:t>
      </w:r>
      <w:proofErr w:type="spellStart"/>
      <w:r w:rsidRPr="005A0D99">
        <w:rPr>
          <w:rFonts w:ascii="Times New Roman" w:eastAsia="Times New Roman" w:hAnsi="Times New Roman" w:cs="Times New Roman"/>
          <w:b/>
          <w:bCs/>
          <w:sz w:val="24"/>
          <w:szCs w:val="24"/>
          <w:lang w:eastAsia="pl-PL"/>
        </w:rPr>
        <w:t>ekoprojektu</w:t>
      </w:r>
      <w:proofErr w:type="spellEnd"/>
      <w:r w:rsidRPr="005A0D99">
        <w:rPr>
          <w:rFonts w:ascii="Times New Roman" w:eastAsia="Times New Roman" w:hAnsi="Times New Roman" w:cs="Times New Roman"/>
          <w:b/>
          <w:bCs/>
          <w:sz w:val="24"/>
          <w:szCs w:val="24"/>
          <w:lang w:eastAsia="pl-PL"/>
        </w:rPr>
        <w:t xml:space="preserve"> zgodnie z Dyrektyw</w:t>
      </w:r>
      <w:r w:rsidR="00EB4522">
        <w:rPr>
          <w:rFonts w:ascii="Times New Roman" w:eastAsia="Times New Roman" w:hAnsi="Times New Roman" w:cs="Times New Roman"/>
          <w:b/>
          <w:bCs/>
          <w:sz w:val="24"/>
          <w:szCs w:val="24"/>
          <w:lang w:eastAsia="pl-PL"/>
        </w:rPr>
        <w:t>ą</w:t>
      </w:r>
      <w:r w:rsidRPr="005A0D99">
        <w:rPr>
          <w:rFonts w:ascii="Times New Roman" w:eastAsia="Times New Roman" w:hAnsi="Times New Roman" w:cs="Times New Roman"/>
          <w:b/>
          <w:bCs/>
          <w:sz w:val="24"/>
          <w:szCs w:val="24"/>
          <w:lang w:eastAsia="pl-PL"/>
        </w:rPr>
        <w:t xml:space="preserve"> 2009/125/ EC</w:t>
      </w:r>
      <w:r w:rsidRPr="005A0D99">
        <w:rPr>
          <w:rFonts w:ascii="Times New Roman" w:eastAsia="Times New Roman" w:hAnsi="Times New Roman" w:cs="Times New Roman"/>
          <w:sz w:val="24"/>
          <w:szCs w:val="24"/>
          <w:lang w:eastAsia="pl-PL"/>
        </w:rPr>
        <w:t xml:space="preserve">. </w:t>
      </w:r>
      <w:r w:rsidRPr="005A0D99">
        <w:rPr>
          <w:rFonts w:ascii="Times New Roman" w:eastAsia="Times New Roman" w:hAnsi="Times New Roman" w:cs="Times New Roman"/>
          <w:b/>
          <w:bCs/>
          <w:sz w:val="24"/>
          <w:szCs w:val="24"/>
          <w:lang w:eastAsia="pl-PL"/>
        </w:rPr>
        <w:t xml:space="preserve">Oznacza to, że nie jest wystarczające spełnienie przez kocioł wymagań klasy 5 według normy PN-EN 303-5:2012, ale konieczne jest potwierdzenie spełnienia wymagań </w:t>
      </w:r>
      <w:proofErr w:type="spellStart"/>
      <w:r w:rsidRPr="005A0D99">
        <w:rPr>
          <w:rFonts w:ascii="Times New Roman" w:eastAsia="Times New Roman" w:hAnsi="Times New Roman" w:cs="Times New Roman"/>
          <w:b/>
          <w:bCs/>
          <w:sz w:val="24"/>
          <w:szCs w:val="24"/>
          <w:lang w:eastAsia="pl-PL"/>
        </w:rPr>
        <w:t>ekoprojektu</w:t>
      </w:r>
      <w:proofErr w:type="spellEnd"/>
      <w:r w:rsidRPr="005A0D99">
        <w:rPr>
          <w:rFonts w:ascii="Times New Roman" w:eastAsia="Times New Roman" w:hAnsi="Times New Roman" w:cs="Times New Roman"/>
          <w:b/>
          <w:bCs/>
          <w:sz w:val="24"/>
          <w:szCs w:val="24"/>
          <w:lang w:eastAsia="pl-PL"/>
        </w:rPr>
        <w:t>.</w:t>
      </w:r>
    </w:p>
    <w:p w:rsidR="002A4DFC" w:rsidRPr="005A0D99" w:rsidRDefault="00A945E8" w:rsidP="002A4DFC">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2A4DFC" w:rsidRPr="005A0D99">
          <w:rPr>
            <w:rFonts w:ascii="Times New Roman" w:eastAsia="Times New Roman" w:hAnsi="Times New Roman" w:cs="Times New Roman"/>
            <w:color w:val="0000FF"/>
            <w:sz w:val="24"/>
            <w:szCs w:val="24"/>
            <w:u w:val="single"/>
            <w:lang w:eastAsia="pl-PL"/>
          </w:rPr>
          <w:t>http://powietrze.malopolska.pl/kotly/</w:t>
        </w:r>
      </w:hyperlink>
      <w:r w:rsidR="002A4DFC" w:rsidRPr="005A0D99">
        <w:rPr>
          <w:rFonts w:ascii="Times New Roman" w:eastAsia="Times New Roman" w:hAnsi="Times New Roman" w:cs="Times New Roman"/>
          <w:sz w:val="24"/>
          <w:szCs w:val="24"/>
          <w:lang w:eastAsia="pl-PL"/>
        </w:rPr>
        <w:t xml:space="preserve"> – lista niskoemisyjnych kotłów na paliwa stałe</w:t>
      </w:r>
    </w:p>
    <w:p w:rsidR="002A4DFC" w:rsidRPr="005A0D99" w:rsidRDefault="002A4DFC" w:rsidP="00A43ABB">
      <w:pPr>
        <w:spacing w:before="100" w:beforeAutospacing="1" w:after="100" w:afterAutospacing="1" w:line="36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 </w:t>
      </w:r>
      <w:r w:rsidRPr="005A0D99">
        <w:rPr>
          <w:rFonts w:ascii="Times New Roman" w:eastAsia="Times New Roman" w:hAnsi="Times New Roman" w:cs="Times New Roman"/>
          <w:sz w:val="24"/>
          <w:szCs w:val="24"/>
          <w:lang w:eastAsia="pl-PL"/>
        </w:rPr>
        <w:t>2.</w:t>
      </w:r>
      <w:r w:rsidR="00A43ABB">
        <w:rPr>
          <w:rFonts w:ascii="Times New Roman" w:eastAsia="Times New Roman" w:hAnsi="Times New Roman" w:cs="Times New Roman"/>
          <w:sz w:val="24"/>
          <w:szCs w:val="24"/>
          <w:lang w:eastAsia="pl-PL"/>
        </w:rPr>
        <w:t xml:space="preserve"> </w:t>
      </w:r>
      <w:r w:rsidRPr="005A0D99">
        <w:rPr>
          <w:rFonts w:ascii="Times New Roman" w:eastAsia="Times New Roman" w:hAnsi="Times New Roman" w:cs="Times New Roman"/>
          <w:sz w:val="24"/>
          <w:szCs w:val="24"/>
          <w:lang w:eastAsia="pl-PL"/>
        </w:rPr>
        <w:t>Kocioł z podajnikiem automatycznym, który posiada dodatkowy ruszt/palenisko nie kwalifikuje się do dofinansowania w ramach Programu.</w:t>
      </w:r>
    </w:p>
    <w:p w:rsidR="002A4DFC" w:rsidRPr="005A0D99" w:rsidRDefault="002A4DFC" w:rsidP="00A43ABB">
      <w:pPr>
        <w:spacing w:before="100" w:beforeAutospacing="1" w:after="100" w:afterAutospacing="1" w:line="36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3. Moc Nowego źródła ciepła musi być co najmniej 20 % słabsza od mocy Starego źródła.</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6. Planowany harmonogram działań</w:t>
      </w:r>
      <w:r w:rsidR="00A43ABB">
        <w:rPr>
          <w:rFonts w:ascii="Times New Roman" w:eastAsia="Times New Roman" w:hAnsi="Times New Roman" w:cs="Times New Roman"/>
          <w:b/>
          <w:bCs/>
          <w:sz w:val="24"/>
          <w:szCs w:val="24"/>
          <w:lang w:eastAsia="pl-PL"/>
        </w:rPr>
        <w:t>.</w:t>
      </w:r>
    </w:p>
    <w:p w:rsidR="002A4DFC" w:rsidRPr="005A0D99" w:rsidRDefault="00A43ABB" w:rsidP="00A43ABB">
      <w:pPr>
        <w:spacing w:after="0" w:line="360" w:lineRule="auto"/>
        <w:ind w:left="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A43ABB">
        <w:rPr>
          <w:rFonts w:ascii="Times New Roman" w:eastAsia="Times New Roman" w:hAnsi="Times New Roman" w:cs="Times New Roman"/>
          <w:b/>
          <w:sz w:val="24"/>
          <w:szCs w:val="24"/>
          <w:lang w:eastAsia="pl-PL"/>
        </w:rPr>
        <w:t>•</w:t>
      </w:r>
      <w:r w:rsidR="002A4DFC" w:rsidRPr="005A0D99">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002A4DFC" w:rsidRPr="005A0D99">
        <w:rPr>
          <w:rFonts w:ascii="Times New Roman" w:eastAsia="Times New Roman" w:hAnsi="Times New Roman" w:cs="Times New Roman"/>
          <w:sz w:val="24"/>
          <w:szCs w:val="24"/>
          <w:lang w:eastAsia="pl-PL"/>
        </w:rPr>
        <w:t xml:space="preserve">do </w:t>
      </w:r>
      <w:r w:rsidR="002A4DFC">
        <w:rPr>
          <w:rFonts w:ascii="Times New Roman" w:eastAsia="Times New Roman" w:hAnsi="Times New Roman" w:cs="Times New Roman"/>
          <w:sz w:val="24"/>
          <w:szCs w:val="24"/>
          <w:lang w:eastAsia="pl-PL"/>
        </w:rPr>
        <w:t>1</w:t>
      </w:r>
      <w:r w:rsidR="000D5426">
        <w:rPr>
          <w:rFonts w:ascii="Times New Roman" w:eastAsia="Times New Roman" w:hAnsi="Times New Roman" w:cs="Times New Roman"/>
          <w:sz w:val="24"/>
          <w:szCs w:val="24"/>
          <w:lang w:eastAsia="pl-PL"/>
        </w:rPr>
        <w:t>6</w:t>
      </w:r>
      <w:r w:rsidR="002A4DFC" w:rsidRPr="005A0D99">
        <w:rPr>
          <w:rFonts w:ascii="Times New Roman" w:eastAsia="Times New Roman" w:hAnsi="Times New Roman" w:cs="Times New Roman"/>
          <w:sz w:val="24"/>
          <w:szCs w:val="24"/>
          <w:lang w:eastAsia="pl-PL"/>
        </w:rPr>
        <w:t xml:space="preserve"> </w:t>
      </w:r>
      <w:r w:rsidR="00C36EBF">
        <w:rPr>
          <w:rFonts w:ascii="Times New Roman" w:eastAsia="Times New Roman" w:hAnsi="Times New Roman" w:cs="Times New Roman"/>
          <w:sz w:val="24"/>
          <w:szCs w:val="24"/>
          <w:lang w:eastAsia="pl-PL"/>
        </w:rPr>
        <w:t>marca</w:t>
      </w:r>
      <w:r w:rsidR="002A4DFC" w:rsidRPr="005A0D99">
        <w:rPr>
          <w:rFonts w:ascii="Times New Roman" w:eastAsia="Times New Roman" w:hAnsi="Times New Roman" w:cs="Times New Roman"/>
          <w:sz w:val="24"/>
          <w:szCs w:val="24"/>
          <w:lang w:eastAsia="pl-PL"/>
        </w:rPr>
        <w:t>- termin składania wniosków</w:t>
      </w:r>
    </w:p>
    <w:p w:rsidR="002A4DFC" w:rsidRPr="005A0D99" w:rsidRDefault="000D5426" w:rsidP="00A43ABB">
      <w:pPr>
        <w:numPr>
          <w:ilvl w:val="0"/>
          <w:numId w:val="6"/>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t>
      </w:r>
      <w:r w:rsidR="00DA5E91">
        <w:rPr>
          <w:rFonts w:ascii="Times New Roman" w:eastAsia="Times New Roman" w:hAnsi="Times New Roman" w:cs="Times New Roman"/>
          <w:sz w:val="24"/>
          <w:szCs w:val="24"/>
          <w:lang w:eastAsia="pl-PL"/>
        </w:rPr>
        <w:t>15</w:t>
      </w:r>
      <w:r w:rsidR="002A4DFC" w:rsidRPr="005A0D99">
        <w:rPr>
          <w:rFonts w:ascii="Times New Roman" w:eastAsia="Times New Roman" w:hAnsi="Times New Roman" w:cs="Times New Roman"/>
          <w:sz w:val="24"/>
          <w:szCs w:val="24"/>
          <w:lang w:eastAsia="pl-PL"/>
        </w:rPr>
        <w:t xml:space="preserve"> </w:t>
      </w:r>
      <w:r w:rsidR="00DA5E91">
        <w:rPr>
          <w:rFonts w:ascii="Times New Roman" w:eastAsia="Times New Roman" w:hAnsi="Times New Roman" w:cs="Times New Roman"/>
          <w:sz w:val="24"/>
          <w:szCs w:val="24"/>
          <w:lang w:eastAsia="pl-PL"/>
        </w:rPr>
        <w:t>kwietnia</w:t>
      </w:r>
      <w:r w:rsidR="002A4DFC" w:rsidRPr="005A0D99">
        <w:rPr>
          <w:rFonts w:ascii="Times New Roman" w:eastAsia="Times New Roman" w:hAnsi="Times New Roman" w:cs="Times New Roman"/>
          <w:sz w:val="24"/>
          <w:szCs w:val="24"/>
          <w:lang w:eastAsia="pl-PL"/>
        </w:rPr>
        <w:t xml:space="preserve"> -</w:t>
      </w:r>
      <w:r w:rsidR="00DA5E91">
        <w:rPr>
          <w:rFonts w:ascii="Times New Roman" w:eastAsia="Times New Roman" w:hAnsi="Times New Roman" w:cs="Times New Roman"/>
          <w:sz w:val="24"/>
          <w:szCs w:val="24"/>
          <w:lang w:eastAsia="pl-PL"/>
        </w:rPr>
        <w:t xml:space="preserve"> </w:t>
      </w:r>
      <w:r w:rsidR="002A4DFC" w:rsidRPr="005A0D99">
        <w:rPr>
          <w:rFonts w:ascii="Times New Roman" w:eastAsia="Times New Roman" w:hAnsi="Times New Roman" w:cs="Times New Roman"/>
          <w:sz w:val="24"/>
          <w:szCs w:val="24"/>
          <w:lang w:eastAsia="pl-PL"/>
        </w:rPr>
        <w:t>weryfikacja wniosków</w:t>
      </w:r>
    </w:p>
    <w:p w:rsidR="002A4DFC" w:rsidRPr="005A0D99" w:rsidRDefault="002A4DFC" w:rsidP="00A43ABB">
      <w:pPr>
        <w:numPr>
          <w:ilvl w:val="0"/>
          <w:numId w:val="6"/>
        </w:numPr>
        <w:spacing w:after="0" w:line="36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xml:space="preserve">od </w:t>
      </w:r>
      <w:r w:rsidR="00C36EBF">
        <w:rPr>
          <w:rFonts w:ascii="Times New Roman" w:eastAsia="Times New Roman" w:hAnsi="Times New Roman" w:cs="Times New Roman"/>
          <w:sz w:val="24"/>
          <w:szCs w:val="24"/>
          <w:lang w:eastAsia="pl-PL"/>
        </w:rPr>
        <w:t>1</w:t>
      </w:r>
      <w:r w:rsidR="00DA5E91">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00C36EBF">
        <w:rPr>
          <w:rFonts w:ascii="Times New Roman" w:eastAsia="Times New Roman" w:hAnsi="Times New Roman" w:cs="Times New Roman"/>
          <w:sz w:val="24"/>
          <w:szCs w:val="24"/>
          <w:lang w:eastAsia="pl-PL"/>
        </w:rPr>
        <w:t>kwietnia</w:t>
      </w:r>
      <w:r w:rsidRPr="005A0D99">
        <w:rPr>
          <w:rFonts w:ascii="Times New Roman" w:eastAsia="Times New Roman" w:hAnsi="Times New Roman" w:cs="Times New Roman"/>
          <w:sz w:val="24"/>
          <w:szCs w:val="24"/>
          <w:lang w:eastAsia="pl-PL"/>
        </w:rPr>
        <w:t xml:space="preserve"> do </w:t>
      </w:r>
      <w:r w:rsidR="00DA5E91">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 xml:space="preserve"> </w:t>
      </w:r>
      <w:r w:rsidR="00C36EBF">
        <w:rPr>
          <w:rFonts w:ascii="Times New Roman" w:eastAsia="Times New Roman" w:hAnsi="Times New Roman" w:cs="Times New Roman"/>
          <w:sz w:val="24"/>
          <w:szCs w:val="24"/>
          <w:lang w:eastAsia="pl-PL"/>
        </w:rPr>
        <w:t>kwietnia</w:t>
      </w:r>
      <w:r w:rsidRPr="005A0D99">
        <w:rPr>
          <w:rFonts w:ascii="Times New Roman" w:eastAsia="Times New Roman" w:hAnsi="Times New Roman" w:cs="Times New Roman"/>
          <w:sz w:val="24"/>
          <w:szCs w:val="24"/>
          <w:lang w:eastAsia="pl-PL"/>
        </w:rPr>
        <w:t xml:space="preserve"> -</w:t>
      </w:r>
      <w:r w:rsidR="00A43ABB">
        <w:rPr>
          <w:rFonts w:ascii="Times New Roman" w:eastAsia="Times New Roman" w:hAnsi="Times New Roman" w:cs="Times New Roman"/>
          <w:sz w:val="24"/>
          <w:szCs w:val="24"/>
          <w:lang w:eastAsia="pl-PL"/>
        </w:rPr>
        <w:t xml:space="preserve"> </w:t>
      </w:r>
      <w:r w:rsidRPr="005A0D99">
        <w:rPr>
          <w:rFonts w:ascii="Times New Roman" w:eastAsia="Times New Roman" w:hAnsi="Times New Roman" w:cs="Times New Roman"/>
          <w:sz w:val="24"/>
          <w:szCs w:val="24"/>
          <w:lang w:eastAsia="pl-PL"/>
        </w:rPr>
        <w:t>podpisanie umów</w:t>
      </w:r>
    </w:p>
    <w:p w:rsidR="002A4DFC" w:rsidRDefault="002A4DFC" w:rsidP="00A43ABB">
      <w:pPr>
        <w:numPr>
          <w:ilvl w:val="0"/>
          <w:numId w:val="6"/>
        </w:numPr>
        <w:spacing w:after="0" w:line="360" w:lineRule="auto"/>
        <w:rPr>
          <w:rFonts w:ascii="Times New Roman" w:eastAsia="Times New Roman" w:hAnsi="Times New Roman" w:cs="Times New Roman"/>
          <w:sz w:val="24"/>
          <w:szCs w:val="24"/>
          <w:lang w:eastAsia="pl-PL"/>
        </w:rPr>
      </w:pPr>
      <w:r w:rsidRPr="004F1F75">
        <w:rPr>
          <w:rFonts w:ascii="Times New Roman" w:eastAsia="Times New Roman" w:hAnsi="Times New Roman" w:cs="Times New Roman"/>
          <w:sz w:val="24"/>
          <w:szCs w:val="24"/>
          <w:lang w:eastAsia="pl-PL"/>
        </w:rPr>
        <w:t xml:space="preserve">od </w:t>
      </w:r>
      <w:r w:rsidR="00C36EBF">
        <w:rPr>
          <w:rFonts w:ascii="Times New Roman" w:eastAsia="Times New Roman" w:hAnsi="Times New Roman" w:cs="Times New Roman"/>
          <w:sz w:val="24"/>
          <w:szCs w:val="24"/>
          <w:lang w:eastAsia="pl-PL"/>
        </w:rPr>
        <w:t xml:space="preserve">daty podpisania </w:t>
      </w:r>
      <w:r w:rsidR="00C36EBF" w:rsidRPr="000D5426">
        <w:rPr>
          <w:rFonts w:ascii="Times New Roman" w:eastAsia="Times New Roman" w:hAnsi="Times New Roman" w:cs="Times New Roman"/>
          <w:sz w:val="24"/>
          <w:szCs w:val="24"/>
          <w:lang w:eastAsia="pl-PL"/>
        </w:rPr>
        <w:t>umowy</w:t>
      </w:r>
      <w:r w:rsidRPr="000D5426">
        <w:rPr>
          <w:rFonts w:ascii="Times New Roman" w:eastAsia="Times New Roman" w:hAnsi="Times New Roman" w:cs="Times New Roman"/>
          <w:sz w:val="24"/>
          <w:szCs w:val="24"/>
          <w:lang w:eastAsia="pl-PL"/>
        </w:rPr>
        <w:t xml:space="preserve"> do 30 września- realizacja zadania</w:t>
      </w:r>
    </w:p>
    <w:p w:rsidR="000D5426" w:rsidRPr="005A0D99" w:rsidRDefault="000D5426" w:rsidP="00A43ABB">
      <w:pPr>
        <w:numPr>
          <w:ilvl w:val="0"/>
          <w:numId w:val="6"/>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 września – ostateczny termin złożenia wniosku o refundację </w:t>
      </w:r>
    </w:p>
    <w:p w:rsidR="002A4DFC" w:rsidRPr="005A0D99" w:rsidRDefault="002A4DFC" w:rsidP="002A4DFC">
      <w:pPr>
        <w:spacing w:before="100" w:beforeAutospacing="1" w:after="100" w:afterAutospacing="1" w:line="240" w:lineRule="auto"/>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7. Dodatkowe informacje</w:t>
      </w:r>
    </w:p>
    <w:p w:rsidR="002A4DFC" w:rsidRPr="005A0D99" w:rsidRDefault="002A4DFC" w:rsidP="00A43AB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sz w:val="24"/>
          <w:szCs w:val="24"/>
          <w:lang w:eastAsia="pl-PL"/>
        </w:rPr>
        <w:t xml:space="preserve">Zadanie realizowane jest do wysokości środków finansowych przeznaczonych na ten cel </w:t>
      </w:r>
      <w:r w:rsidRPr="005A0D99">
        <w:rPr>
          <w:rFonts w:ascii="Times New Roman" w:eastAsia="Times New Roman" w:hAnsi="Times New Roman" w:cs="Times New Roman"/>
          <w:sz w:val="24"/>
          <w:szCs w:val="24"/>
          <w:lang w:eastAsia="pl-PL"/>
        </w:rPr>
        <w:br/>
        <w:t>w Budżecie Gminy Stryszawa.</w:t>
      </w:r>
    </w:p>
    <w:p w:rsidR="00E5103E" w:rsidRPr="00E5103E" w:rsidRDefault="002A4DFC" w:rsidP="00E5103E">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5A0D99">
        <w:rPr>
          <w:rFonts w:ascii="Times New Roman" w:eastAsia="Times New Roman" w:hAnsi="Times New Roman" w:cs="Times New Roman"/>
          <w:sz w:val="24"/>
          <w:szCs w:val="24"/>
          <w:lang w:eastAsia="pl-PL"/>
        </w:rPr>
        <w:t>Podstawa określenia kolejności uczestnictwa w Programie jest kolejność złożenia wniosków</w:t>
      </w:r>
      <w:r w:rsidR="00C36EBF">
        <w:rPr>
          <w:rFonts w:ascii="Times New Roman" w:eastAsia="Times New Roman" w:hAnsi="Times New Roman" w:cs="Times New Roman"/>
          <w:sz w:val="24"/>
          <w:szCs w:val="24"/>
          <w:lang w:eastAsia="pl-PL"/>
        </w:rPr>
        <w:t xml:space="preserve"> z zastrzeżeniem </w:t>
      </w:r>
      <w:r w:rsidR="00E5103E" w:rsidRPr="00E5103E">
        <w:rPr>
          <w:rFonts w:ascii="Times New Roman" w:eastAsia="Times New Roman" w:hAnsi="Times New Roman" w:cs="Times New Roman"/>
          <w:bCs/>
          <w:sz w:val="24"/>
          <w:szCs w:val="24"/>
          <w:lang w:eastAsia="pl-PL"/>
        </w:rPr>
        <w:t>§ 5</w:t>
      </w:r>
      <w:r w:rsidR="00E5103E">
        <w:rPr>
          <w:rFonts w:ascii="Times New Roman" w:eastAsia="Times New Roman" w:hAnsi="Times New Roman" w:cs="Times New Roman"/>
          <w:b/>
          <w:bCs/>
          <w:sz w:val="24"/>
          <w:szCs w:val="24"/>
          <w:lang w:eastAsia="pl-PL"/>
        </w:rPr>
        <w:t xml:space="preserve"> </w:t>
      </w:r>
      <w:r w:rsidR="00E5103E" w:rsidRPr="00E5103E">
        <w:rPr>
          <w:rFonts w:ascii="Times New Roman" w:eastAsia="Times New Roman" w:hAnsi="Times New Roman" w:cs="Times New Roman"/>
          <w:bCs/>
          <w:sz w:val="24"/>
          <w:szCs w:val="24"/>
          <w:lang w:eastAsia="pl-PL"/>
        </w:rPr>
        <w:t>punkt</w:t>
      </w:r>
      <w:r w:rsidR="00E5103E">
        <w:rPr>
          <w:rFonts w:ascii="Times New Roman" w:eastAsia="Times New Roman" w:hAnsi="Times New Roman" w:cs="Times New Roman"/>
          <w:bCs/>
          <w:sz w:val="24"/>
          <w:szCs w:val="24"/>
          <w:lang w:eastAsia="pl-PL"/>
        </w:rPr>
        <w:t>u</w:t>
      </w:r>
      <w:r w:rsidR="00E5103E" w:rsidRPr="00E5103E">
        <w:rPr>
          <w:rFonts w:ascii="Times New Roman" w:eastAsia="Times New Roman" w:hAnsi="Times New Roman" w:cs="Times New Roman"/>
          <w:bCs/>
          <w:sz w:val="24"/>
          <w:szCs w:val="24"/>
          <w:lang w:eastAsia="pl-PL"/>
        </w:rPr>
        <w:t xml:space="preserve"> 14 Regulaminu</w:t>
      </w:r>
      <w:r w:rsidR="00E5103E" w:rsidRPr="00E5103E">
        <w:rPr>
          <w:rFonts w:ascii="Times New Roman" w:eastAsia="Times New Roman" w:hAnsi="Times New Roman" w:cs="Times New Roman"/>
          <w:b/>
          <w:bCs/>
          <w:sz w:val="24"/>
          <w:szCs w:val="24"/>
          <w:lang w:eastAsia="pl-PL"/>
        </w:rPr>
        <w:t>.</w:t>
      </w:r>
    </w:p>
    <w:p w:rsidR="002A4DFC" w:rsidRPr="005A0D99" w:rsidRDefault="002A4DFC" w:rsidP="00A43AB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5A0D99">
        <w:rPr>
          <w:rFonts w:ascii="Times New Roman" w:eastAsia="Times New Roman" w:hAnsi="Times New Roman" w:cs="Times New Roman"/>
          <w:b/>
          <w:bCs/>
          <w:sz w:val="24"/>
          <w:szCs w:val="24"/>
          <w:lang w:eastAsia="pl-PL"/>
        </w:rPr>
        <w:t>Nabór wniosków dotyczy planowanych inwestycji w 20</w:t>
      </w:r>
      <w:r w:rsidR="00C36EBF">
        <w:rPr>
          <w:rFonts w:ascii="Times New Roman" w:eastAsia="Times New Roman" w:hAnsi="Times New Roman" w:cs="Times New Roman"/>
          <w:b/>
          <w:bCs/>
          <w:sz w:val="24"/>
          <w:szCs w:val="24"/>
          <w:lang w:eastAsia="pl-PL"/>
        </w:rPr>
        <w:t>20</w:t>
      </w:r>
      <w:r w:rsidRPr="005A0D99">
        <w:rPr>
          <w:rFonts w:ascii="Times New Roman" w:eastAsia="Times New Roman" w:hAnsi="Times New Roman" w:cs="Times New Roman"/>
          <w:b/>
          <w:bCs/>
          <w:sz w:val="24"/>
          <w:szCs w:val="24"/>
          <w:lang w:eastAsia="pl-PL"/>
        </w:rPr>
        <w:t xml:space="preserve"> r., dlatego składając wniosek właściciel budynku musi być gotów i posiadać niezbędne pozwolenia oraz środki finansowe do realizacji inwestycji w bieżącym roku kalendarzowym</w:t>
      </w:r>
      <w:r>
        <w:rPr>
          <w:rFonts w:ascii="Times New Roman" w:eastAsia="Times New Roman" w:hAnsi="Times New Roman" w:cs="Times New Roman"/>
          <w:b/>
          <w:bCs/>
          <w:sz w:val="24"/>
          <w:szCs w:val="24"/>
          <w:lang w:eastAsia="pl-PL"/>
        </w:rPr>
        <w:t xml:space="preserve"> </w:t>
      </w:r>
      <w:r w:rsidRPr="005A0D99">
        <w:rPr>
          <w:rFonts w:ascii="Times New Roman" w:eastAsia="Times New Roman" w:hAnsi="Times New Roman" w:cs="Times New Roman"/>
          <w:b/>
          <w:bCs/>
          <w:sz w:val="24"/>
          <w:szCs w:val="24"/>
          <w:lang w:eastAsia="pl-PL"/>
        </w:rPr>
        <w:t>(</w:t>
      </w:r>
      <w:r w:rsidRPr="000D5426">
        <w:rPr>
          <w:rFonts w:ascii="Times New Roman" w:eastAsia="Times New Roman" w:hAnsi="Times New Roman" w:cs="Times New Roman"/>
          <w:b/>
          <w:bCs/>
          <w:sz w:val="24"/>
          <w:szCs w:val="24"/>
          <w:lang w:eastAsia="pl-PL"/>
        </w:rPr>
        <w:t>do końca września 20</w:t>
      </w:r>
      <w:r w:rsidR="00C36EBF" w:rsidRPr="000D5426">
        <w:rPr>
          <w:rFonts w:ascii="Times New Roman" w:eastAsia="Times New Roman" w:hAnsi="Times New Roman" w:cs="Times New Roman"/>
          <w:b/>
          <w:bCs/>
          <w:sz w:val="24"/>
          <w:szCs w:val="24"/>
          <w:lang w:eastAsia="pl-PL"/>
        </w:rPr>
        <w:t>20</w:t>
      </w:r>
      <w:r w:rsidRPr="000D5426">
        <w:rPr>
          <w:rFonts w:ascii="Times New Roman" w:eastAsia="Times New Roman" w:hAnsi="Times New Roman" w:cs="Times New Roman"/>
          <w:b/>
          <w:bCs/>
          <w:sz w:val="24"/>
          <w:szCs w:val="24"/>
          <w:lang w:eastAsia="pl-PL"/>
        </w:rPr>
        <w:t xml:space="preserve"> r</w:t>
      </w:r>
      <w:r w:rsidRPr="000D5426">
        <w:rPr>
          <w:rFonts w:ascii="Times New Roman" w:eastAsia="Times New Roman" w:hAnsi="Times New Roman" w:cs="Times New Roman"/>
          <w:sz w:val="24"/>
          <w:szCs w:val="24"/>
          <w:lang w:eastAsia="pl-PL"/>
        </w:rPr>
        <w:t>.</w:t>
      </w:r>
      <w:r w:rsidRPr="000D5426">
        <w:rPr>
          <w:rFonts w:ascii="Times New Roman" w:eastAsia="Times New Roman" w:hAnsi="Times New Roman" w:cs="Times New Roman"/>
          <w:b/>
          <w:bCs/>
          <w:sz w:val="24"/>
          <w:szCs w:val="24"/>
          <w:lang w:eastAsia="pl-PL"/>
        </w:rPr>
        <w:t>)</w:t>
      </w:r>
      <w:r w:rsidR="00EB4522" w:rsidRPr="000D5426">
        <w:rPr>
          <w:rFonts w:ascii="Times New Roman" w:eastAsia="Times New Roman" w:hAnsi="Times New Roman" w:cs="Times New Roman"/>
          <w:b/>
          <w:bCs/>
          <w:sz w:val="24"/>
          <w:szCs w:val="24"/>
          <w:lang w:eastAsia="pl-PL"/>
        </w:rPr>
        <w:t>.</w:t>
      </w:r>
    </w:p>
    <w:p w:rsidR="002A4DFC" w:rsidRDefault="00357114" w:rsidP="00E5103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Załączniki:</w:t>
      </w:r>
    </w:p>
    <w:p w:rsidR="00357114" w:rsidRDefault="00357114" w:rsidP="00357114">
      <w:pPr>
        <w:pStyle w:val="Akapitzlist"/>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w sprawie naborów wniosków;</w:t>
      </w:r>
    </w:p>
    <w:p w:rsidR="00357114" w:rsidRDefault="00357114" w:rsidP="00357114">
      <w:pPr>
        <w:pStyle w:val="Akapitzlist"/>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o naborze wniosków;</w:t>
      </w:r>
    </w:p>
    <w:p w:rsidR="00357114" w:rsidRDefault="00357114" w:rsidP="00357114">
      <w:pPr>
        <w:pStyle w:val="Akapitzlist"/>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w sprawie przyjęcia regulaminu;</w:t>
      </w:r>
    </w:p>
    <w:p w:rsidR="00357114" w:rsidRDefault="00357114" w:rsidP="00357114">
      <w:pPr>
        <w:pStyle w:val="Akapitzlist"/>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udzielania dotacji;</w:t>
      </w:r>
    </w:p>
    <w:p w:rsidR="00357114" w:rsidRDefault="00357114" w:rsidP="00357114">
      <w:pPr>
        <w:pStyle w:val="Akapitzlist"/>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udzielenie dotacji w 2020 r.;</w:t>
      </w:r>
    </w:p>
    <w:p w:rsidR="00357114" w:rsidRDefault="00357114" w:rsidP="00357114">
      <w:pPr>
        <w:pStyle w:val="Akapitzlist"/>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współwłaściciela;</w:t>
      </w:r>
    </w:p>
    <w:p w:rsidR="00357114" w:rsidRPr="00357114" w:rsidRDefault="00357114" w:rsidP="00357114">
      <w:pPr>
        <w:pStyle w:val="Akapitzlist"/>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wzór zaświadczenia instalatora.</w:t>
      </w:r>
      <w:bookmarkStart w:id="0" w:name="_GoBack"/>
      <w:bookmarkEnd w:id="0"/>
    </w:p>
    <w:sectPr w:rsidR="00357114" w:rsidRPr="00357114" w:rsidSect="00BE6A8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05E3"/>
    <w:multiLevelType w:val="multilevel"/>
    <w:tmpl w:val="FED24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DF3A7F"/>
    <w:multiLevelType w:val="multilevel"/>
    <w:tmpl w:val="BD7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766069"/>
    <w:multiLevelType w:val="multilevel"/>
    <w:tmpl w:val="C700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3F7574"/>
    <w:multiLevelType w:val="multilevel"/>
    <w:tmpl w:val="449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6B18C8"/>
    <w:multiLevelType w:val="multilevel"/>
    <w:tmpl w:val="C65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3218C2"/>
    <w:multiLevelType w:val="multilevel"/>
    <w:tmpl w:val="230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65"/>
    <w:rsid w:val="000D5426"/>
    <w:rsid w:val="002A4DFC"/>
    <w:rsid w:val="00357114"/>
    <w:rsid w:val="00491EB4"/>
    <w:rsid w:val="007B5DEF"/>
    <w:rsid w:val="007E231F"/>
    <w:rsid w:val="008F2D48"/>
    <w:rsid w:val="00A43ABB"/>
    <w:rsid w:val="00A945E8"/>
    <w:rsid w:val="00BE6A82"/>
    <w:rsid w:val="00C36EBF"/>
    <w:rsid w:val="00CB5D65"/>
    <w:rsid w:val="00D95AC2"/>
    <w:rsid w:val="00DA5E91"/>
    <w:rsid w:val="00DC4DDA"/>
    <w:rsid w:val="00E5103E"/>
    <w:rsid w:val="00EB4522"/>
    <w:rsid w:val="00FD2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3ABB"/>
    <w:rPr>
      <w:color w:val="0000FF" w:themeColor="hyperlink"/>
      <w:u w:val="single"/>
    </w:rPr>
  </w:style>
  <w:style w:type="paragraph" w:styleId="Tekstdymka">
    <w:name w:val="Balloon Text"/>
    <w:basedOn w:val="Normalny"/>
    <w:link w:val="TekstdymkaZnak"/>
    <w:uiPriority w:val="99"/>
    <w:semiHidden/>
    <w:unhideWhenUsed/>
    <w:rsid w:val="00A43A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ABB"/>
    <w:rPr>
      <w:rFonts w:ascii="Tahoma" w:hAnsi="Tahoma" w:cs="Tahoma"/>
      <w:sz w:val="16"/>
      <w:szCs w:val="16"/>
    </w:rPr>
  </w:style>
  <w:style w:type="paragraph" w:styleId="Akapitzlist">
    <w:name w:val="List Paragraph"/>
    <w:basedOn w:val="Normalny"/>
    <w:uiPriority w:val="34"/>
    <w:qFormat/>
    <w:rsid w:val="00357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3ABB"/>
    <w:rPr>
      <w:color w:val="0000FF" w:themeColor="hyperlink"/>
      <w:u w:val="single"/>
    </w:rPr>
  </w:style>
  <w:style w:type="paragraph" w:styleId="Tekstdymka">
    <w:name w:val="Balloon Text"/>
    <w:basedOn w:val="Normalny"/>
    <w:link w:val="TekstdymkaZnak"/>
    <w:uiPriority w:val="99"/>
    <w:semiHidden/>
    <w:unhideWhenUsed/>
    <w:rsid w:val="00A43A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3ABB"/>
    <w:rPr>
      <w:rFonts w:ascii="Tahoma" w:hAnsi="Tahoma" w:cs="Tahoma"/>
      <w:sz w:val="16"/>
      <w:szCs w:val="16"/>
    </w:rPr>
  </w:style>
  <w:style w:type="paragraph" w:styleId="Akapitzlist">
    <w:name w:val="List Paragraph"/>
    <w:basedOn w:val="Normalny"/>
    <w:uiPriority w:val="34"/>
    <w:qFormat/>
    <w:rsid w:val="0035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yszawa.pl/" TargetMode="External"/><Relationship Id="rId3" Type="http://schemas.microsoft.com/office/2007/relationships/stylesWithEffects" Target="stylesWithEffects.xml"/><Relationship Id="rId7" Type="http://schemas.openxmlformats.org/officeDocument/2006/relationships/hyperlink" Target="https://bip.malopolska.pl/ugstryszawa/Article/id,24081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malopolska.pl/ugstryszawa,m,195583,ogloszenia-rozne.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wietrze.malopolska.pl/kotl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fluder</dc:creator>
  <cp:keywords/>
  <dc:description/>
  <cp:lastModifiedBy>fluder</cp:lastModifiedBy>
  <cp:revision>10</cp:revision>
  <cp:lastPrinted>2020-02-27T09:24:00Z</cp:lastPrinted>
  <dcterms:created xsi:type="dcterms:W3CDTF">2019-04-19T07:53:00Z</dcterms:created>
  <dcterms:modified xsi:type="dcterms:W3CDTF">2020-02-28T07:25:00Z</dcterms:modified>
</cp:coreProperties>
</file>