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right" w:pos="9781" w:leader="none"/>
        </w:tabs>
        <w:spacing w:lineRule="exact" w:line="240" w:before="0" w:after="0"/>
        <w:jc w:val="right"/>
        <w:rPr>
          <w:rFonts w:cs="Arial" w:ascii="Fira Sans" w:hAnsi="Fira Sans"/>
          <w:sz w:val="19"/>
          <w:szCs w:val="19"/>
        </w:rPr>
      </w:pPr>
      <w:r>
        <w:rPr>
          <w:rFonts w:cs="Arial" w:ascii="Fira Sans" w:hAnsi="Fira Sans"/>
          <w:sz w:val="19"/>
          <w:szCs w:val="19"/>
        </w:rPr>
      </w:r>
    </w:p>
    <w:p>
      <w:pPr>
        <w:pStyle w:val="Normal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spacing w:lineRule="auto" w:line="240" w:before="0" w:after="0"/>
        <w:rPr>
          <w:rFonts w:cs="Calibri"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KRK-OBR03.641.8.2021</w:t>
      </w:r>
      <w:r>
        <w:rPr>
          <w:rFonts w:cs="Calibri" w:ascii="Fira Sans" w:hAnsi="Fira Sans"/>
          <w:sz w:val="19"/>
          <w:szCs w:val="19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rFonts w:cs="Calibri" w:ascii="Fira Sans" w:hAnsi="Fira Sans"/>
          <w:sz w:val="19"/>
          <w:szCs w:val="19"/>
        </w:rPr>
      </w:pPr>
      <w:r>
        <w:rPr>
          <w:rFonts w:cs="Calibri" w:ascii="Fira Sans" w:hAnsi="Fira Sans"/>
          <w:sz w:val="19"/>
          <w:szCs w:val="19"/>
        </w:rPr>
        <w:t>Kraków, 21 maja 2021 r.</w:t>
      </w:r>
    </w:p>
    <w:p>
      <w:pPr>
        <w:pStyle w:val="Normal"/>
        <w:spacing w:lineRule="exact" w:line="240" w:before="0"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Szanowni Państwo,</w:t>
        <w:pict>
          <v:rect id="shape_0" fillcolor="#5b9bd5" stroked="t" style="position:absolute;margin-left:-130.05pt;margin-top:26.5pt;width:25.45pt;height:28.25pt">
            <v:wrap v:type="none"/>
            <v:fill type="solid" color2="#a4642a" detectmouseclick="t"/>
            <v:stroke color="#1f4d78" weight="12600" joinstyle="round" endcap="flat"/>
          </v:rect>
        </w:pict>
      </w:r>
    </w:p>
    <w:p>
      <w:pPr>
        <w:pStyle w:val="Normal"/>
        <w:pBdr>
          <w:top w:val="nil"/>
          <w:left w:val="nil"/>
          <w:bottom w:val="nil"/>
          <w:right w:val="nil"/>
        </w:pBdr>
        <w:spacing w:before="0" w:after="266"/>
        <w:jc w:val="both"/>
        <w:rPr>
          <w:rFonts w:eastAsia="Arial Unicode MS" w:cs="Arial Unicode MS" w:ascii="Fira Sans" w:hAnsi="Fira Sans"/>
          <w:color w:val="000000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</w:rPr>
        <w:t xml:space="preserve">W ramach promocji Narodowego Spisu Powszechnego Ludności i Mieszkań 2021 Urząd Statystyczny w Krakowie organizuje konkurs </w:t>
      </w:r>
      <w:r>
        <w:rPr>
          <w:rFonts w:ascii="Fira Sans" w:hAnsi="Fira Sans"/>
          <w:b/>
          <w:bCs/>
          <w:sz w:val="19"/>
          <w:szCs w:val="19"/>
        </w:rPr>
        <w:t>„Aktywni mieszkańcy w Małopolsce”</w:t>
      </w:r>
      <w:r>
        <w:rPr>
          <w:rFonts w:ascii="Fira Sans" w:hAnsi="Fira Sans"/>
          <w:sz w:val="19"/>
          <w:szCs w:val="19"/>
        </w:rPr>
        <w:t xml:space="preserve">. </w:t>
      </w:r>
      <w:r>
        <w:rPr>
          <w:rFonts w:eastAsia="Arial Unicode MS" w:cs="Arial Unicode MS" w:ascii="Fira Sans" w:hAnsi="Fira Sans"/>
          <w:color w:val="000000"/>
          <w:sz w:val="19"/>
          <w:szCs w:val="19"/>
          <w:lang w:eastAsia="pl-PL"/>
        </w:rPr>
        <w:t>Konkurs adresowany jest do wszystkich mieszkańców województwa,  którzy poprzez udział w Narodowym Spisie Powszechnym Ludności i Mieszkań 2021, mają możliwość wypromowania swojej gminy oraz wsparcia znajdujących się na jej terenie jednostek oświatowo-kulturalnych.</w:t>
      </w:r>
    </w:p>
    <w:p>
      <w:pPr>
        <w:pStyle w:val="Normal"/>
        <w:spacing w:lineRule="auto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Głównym celem konkursu jest promocja NSP 2021 oraz zachęcenie mieszkańców województwa małopolskiego do aktywnego i licznego uczestnictwa w spisie.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Według założeń konkursu co 2 tygodnie gmina o największym procentowym przyroście liczby spisanych w danej edycji mieszkańców wygrywa nagrody. Po zakończeniu danej edycji, obliczony zostanie dla każdej gminy </w:t>
        <w:br/>
        <w:t xml:space="preserve">w województwie małopolskim przyrost liczby mieszkańców, którzy zostali spisani w NSP 2021 w czasie trwania edycji. Przyrost ten jest wyrażoną w punktach procentowych różnicą między odsetkiem osób spisanych w gminie na początku i na końcu edycji. </w:t>
      </w:r>
    </w:p>
    <w:p>
      <w:pPr>
        <w:pStyle w:val="Normal"/>
        <w:spacing w:lineRule="exact" w:line="240"/>
        <w:jc w:val="both"/>
        <w:rPr>
          <w:rFonts w:ascii="Fira Sans" w:hAnsi="Fira Sans"/>
          <w:color w:val="444444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Wszystkie informacje dotyczące konkursu dostępne są na stronie </w:t>
      </w:r>
      <w:hyperlink r:id="rId2">
        <w:r>
          <w:rPr>
            <w:rStyle w:val="Czeinternetowe"/>
            <w:rFonts w:ascii="Fira Sans" w:hAnsi="Fira Sans"/>
            <w:sz w:val="19"/>
            <w:szCs w:val="19"/>
          </w:rPr>
          <w:t>https://krakow.stat.gov.pl/narodowy-spis-powszechny-ludnosci-i-mieszkan-2021/konkursy/</w:t>
        </w:r>
      </w:hyperlink>
      <w:r>
        <w:rPr>
          <w:rFonts w:ascii="Fira Sans" w:hAnsi="Fira Sans"/>
          <w:color w:val="444444"/>
          <w:sz w:val="19"/>
          <w:szCs w:val="19"/>
        </w:rPr>
        <w:t xml:space="preserve">   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przypadku pytań prosimy o kontakt poprzez e-mail: </w:t>
      </w:r>
      <w:hyperlink r:id="rId3">
        <w:r>
          <w:rPr>
            <w:rStyle w:val="Czeinternetowe"/>
            <w:rFonts w:ascii="Fira Sans" w:hAnsi="Fira Sans"/>
            <w:sz w:val="19"/>
            <w:szCs w:val="19"/>
          </w:rPr>
          <w:t>obr_krk@stat.gov.pl</w:t>
        </w:r>
      </w:hyperlink>
      <w:bookmarkStart w:id="0" w:name="_GoBack"/>
      <w:bookmarkEnd w:id="0"/>
      <w:r>
        <w:rPr>
          <w:rFonts w:ascii="Fira Sans" w:hAnsi="Fira Sans"/>
          <w:sz w:val="19"/>
          <w:szCs w:val="19"/>
        </w:rPr>
        <w:t xml:space="preserve"> lub telefonicznie: +48 695 255 538.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Zwracam się do Państwa z serdeczną prośbą o rozpowszechnienie informacji o konkursie w podległych Państwu instytucjach oraz lokalnych społecznościach. Liczę, że razem uda nam się zwiększyć świadomość wagi spisów powszechnych i badań statystycznych w społeczeństwie oraz zachęcić jak największą liczbę osób do wzięcia udziału w NSP 2021.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</w:r>
    </w:p>
    <w:p>
      <w:pPr>
        <w:pStyle w:val="Normal"/>
        <w:spacing w:lineRule="exact" w:line="240"/>
        <w:ind w:left="0" w:right="0" w:firstLine="4111"/>
        <w:jc w:val="center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  <w:t>Zastępca Wojewódzkiego Komisarza Spisowego</w:t>
      </w:r>
    </w:p>
    <w:p>
      <w:pPr>
        <w:pStyle w:val="Normal"/>
        <w:spacing w:lineRule="exact" w:line="240" w:before="0" w:after="360"/>
        <w:ind w:left="0" w:right="0" w:firstLine="4111"/>
        <w:jc w:val="center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  <w:t>Dyrektor Urzędu Statystycznego w Krakowie</w:t>
      </w:r>
    </w:p>
    <w:p>
      <w:pPr>
        <w:pStyle w:val="Normal"/>
        <w:spacing w:lineRule="exact" w:line="240"/>
        <w:ind w:left="0" w:right="0" w:firstLine="4111"/>
        <w:jc w:val="center"/>
        <w:rPr>
          <w:rFonts w:eastAsia="Calibri" w:cs="Times New Roman" w:ascii="Fira Sans" w:hAnsi="Fira Sans"/>
          <w:i/>
          <w:sz w:val="19"/>
          <w:szCs w:val="19"/>
        </w:rPr>
      </w:pPr>
      <w:r>
        <w:rPr>
          <w:rFonts w:eastAsia="Calibri" w:cs="Times New Roman" w:ascii="Fira Sans" w:hAnsi="Fira Sans"/>
          <w:i/>
          <w:sz w:val="19"/>
          <w:szCs w:val="19"/>
        </w:rPr>
        <w:t>Agnieszka Szlubowska</w:t>
      </w:r>
    </w:p>
    <w:p>
      <w:pPr>
        <w:pStyle w:val="Normal"/>
        <w:tabs>
          <w:tab w:val="left" w:pos="360" w:leader="none"/>
        </w:tabs>
        <w:spacing w:lineRule="exact" w:line="240"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021" w:right="1021" w:header="709" w:top="1418" w:footer="610" w:bottom="1701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  <w:font w:name="Myriad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>
    <w:pPr>
      <w:pStyle w:val="Stopka"/>
      <w:rPr>
        <w:rFonts w:ascii="Myriad Pro" w:hAnsi="Myriad Pro"/>
        <w:b/>
        <w:sz w:val="8"/>
        <w:szCs w:val="8"/>
      </w:rPr>
    </w:pPr>
    <w:r>
      <w:rPr>
        <w:rFonts w:ascii="Myriad Pro" w:hAnsi="Myriad Pro"/>
        <w:b/>
        <w:sz w:val="8"/>
        <w:szCs w:val="8"/>
      </w:rPr>
    </w:r>
  </w:p>
  <w:p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>tel. 12 41 56 011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>SekretariatUSKRK@stat.gov.pl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 xml:space="preserve">spis.gov.pl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0"/>
          <wp:wrapSquare wrapText="bothSides"/>
          <wp:docPr id="0" name="Picture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do pisma loga-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16a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0316b2"/>
    <w:basedOn w:val="DefaultParagraphFont"/>
    <w:rPr/>
  </w:style>
  <w:style w:type="character" w:styleId="StopkaZnak" w:customStyle="1">
    <w:name w:val="Stopka Znak"/>
    <w:uiPriority w:val="99"/>
    <w:link w:val="Stopka"/>
    <w:rsid w:val="000316b2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915f88"/>
    <w:basedOn w:val="DefaultParagraphFont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rsid w:val="006a5b13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6a5b13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6a5b13"/>
    <w:basedOn w:val="TekstkomentarzaZnak"/>
    <w:rPr>
      <w:b/>
      <w:bCs/>
      <w:sz w:val="20"/>
      <w:szCs w:val="20"/>
    </w:rPr>
  </w:style>
  <w:style w:type="character" w:styleId="BezodstpwZnak" w:customStyle="1">
    <w:name w:val="Bez odstępów Znak"/>
    <w:uiPriority w:val="99"/>
    <w:link w:val="Bezodstpw"/>
    <w:locked/>
    <w:rsid w:val="0093396c"/>
    <w:rPr>
      <w:rFonts w:ascii="Arial" w:hAnsi="Arial" w:eastAsia="Times New Roman" w:cs="Times New Roman"/>
      <w:color w:val="000000"/>
      <w:sz w:val="19"/>
    </w:rPr>
  </w:style>
  <w:style w:type="character" w:styleId="Czeinternetowe">
    <w:name w:val="Łącze internetowe"/>
    <w:uiPriority w:val="99"/>
    <w:unhideWhenUsed/>
    <w:rsid w:val="00d52d15"/>
    <w:basedOn w:val="DefaultParagraphFont"/>
    <w:rPr>
      <w:color w:val="0563C1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02604d"/>
    <w:basedOn w:val="DefaultParagraphFont"/>
    <w:rPr>
      <w:color w:val="954F72"/>
      <w:u w:val="single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0316b2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0316b2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kstdymkaZnak"/>
    <w:rsid w:val="00915f88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uiPriority w:val="99"/>
    <w:semiHidden/>
    <w:unhideWhenUsed/>
    <w:link w:val="TekstkomentarzaZnak"/>
    <w:rsid w:val="006a5b13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6a5b13"/>
    <w:basedOn w:val="Annotationtext"/>
    <w:pPr/>
    <w:rPr>
      <w:b/>
      <w:bCs/>
    </w:rPr>
  </w:style>
  <w:style w:type="paragraph" w:styleId="NoSpacing">
    <w:name w:val="No Spacing"/>
    <w:uiPriority w:val="99"/>
    <w:qFormat/>
    <w:link w:val="BezodstpwZnak"/>
    <w:rsid w:val="0093396c"/>
    <w:basedOn w:val="Normal"/>
    <w:pPr>
      <w:spacing w:lineRule="auto" w:line="240" w:before="120" w:after="0"/>
      <w:jc w:val="both"/>
    </w:pPr>
    <w:rPr>
      <w:rFonts w:ascii="Arial" w:hAnsi="Arial" w:eastAsia="Times New Roman" w:cs="Times New Roman"/>
      <w:color w:val="000000"/>
      <w:sz w:val="19"/>
    </w:rPr>
  </w:style>
  <w:style w:type="paragraph" w:styleId="ListParagraph">
    <w:name w:val="List Paragraph"/>
    <w:uiPriority w:val="34"/>
    <w:qFormat/>
    <w:rsid w:val="000b4c64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rakow.stat.gov.pl/narodowy-spis-powszechny-ludnosci-i-mieszkan-2021/konkursy/" TargetMode="External"/><Relationship Id="rId3" Type="http://schemas.openxmlformats.org/officeDocument/2006/relationships/hyperlink" Target="mailto:obr_krk@stat.gov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CA3DE-D518-4D6D-B073-25BF873B7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2021-05-20T09:39:00Z</dcterms:created>
  <dc:creator>Chmielewski Robert</dc:creator>
  <dc:language>pl-PL</dc:language>
  <cp:lastModifiedBy>Wałaszek Monika</cp:lastModifiedBy>
  <cp:lastPrinted>2019-12-19T12:50:00Z</cp:lastPrinted>
  <dcterms:modified xsi:type="dcterms:W3CDTF">2021-05-20T11:11:00Z</dcterms:modified>
  <cp:revision>3</cp:revision>
</cp:coreProperties>
</file>